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E265E2" w:rsidRPr="00C11D22" w:rsidRDefault="00F463E7"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t>Purchasing on Vocation</w:t>
      </w:r>
    </w:p>
    <w:p w:rsidR="00F463E7" w:rsidRPr="00C11D22" w:rsidRDefault="00F463E7"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t>Name</w:t>
      </w:r>
    </w:p>
    <w:p w:rsidR="00F463E7" w:rsidRPr="00C11D22" w:rsidRDefault="00F463E7"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t>Instructor`s Name</w:t>
      </w:r>
    </w:p>
    <w:p w:rsidR="00F463E7" w:rsidRPr="00C11D22" w:rsidRDefault="00F463E7"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t>Name of College</w:t>
      </w:r>
    </w:p>
    <w:p w:rsidR="00F463E7" w:rsidRPr="00C11D22" w:rsidRDefault="00F463E7"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t>Date</w:t>
      </w:r>
    </w:p>
    <w:p w:rsidR="00F463E7" w:rsidRPr="00C11D22" w:rsidRDefault="00F463E7" w:rsidP="00C11D22">
      <w:pPr>
        <w:spacing w:line="480" w:lineRule="auto"/>
        <w:jc w:val="center"/>
        <w:rPr>
          <w:rFonts w:ascii="Times New Roman" w:hAnsi="Times New Roman" w:cs="Times New Roman"/>
          <w:sz w:val="24"/>
          <w:szCs w:val="24"/>
        </w:rPr>
      </w:pPr>
    </w:p>
    <w:p w:rsidR="00F463E7" w:rsidRPr="00C11D22" w:rsidRDefault="00F463E7" w:rsidP="00C11D22">
      <w:pPr>
        <w:spacing w:line="480" w:lineRule="auto"/>
        <w:jc w:val="center"/>
        <w:rPr>
          <w:rFonts w:ascii="Times New Roman" w:hAnsi="Times New Roman" w:cs="Times New Roman"/>
          <w:sz w:val="24"/>
          <w:szCs w:val="24"/>
        </w:rPr>
      </w:pPr>
    </w:p>
    <w:p w:rsidR="00F463E7" w:rsidRPr="00C11D22" w:rsidRDefault="00F463E7" w:rsidP="00C11D22">
      <w:pPr>
        <w:spacing w:line="480" w:lineRule="auto"/>
        <w:jc w:val="center"/>
        <w:rPr>
          <w:rFonts w:ascii="Times New Roman" w:hAnsi="Times New Roman" w:cs="Times New Roman"/>
          <w:sz w:val="24"/>
          <w:szCs w:val="24"/>
        </w:rPr>
      </w:pPr>
    </w:p>
    <w:p w:rsidR="00C11D22" w:rsidRPr="00C11D22" w:rsidRDefault="00C11D22" w:rsidP="00C11D22">
      <w:pPr>
        <w:spacing w:line="480" w:lineRule="auto"/>
        <w:jc w:val="center"/>
        <w:rPr>
          <w:rFonts w:ascii="Times New Roman" w:hAnsi="Times New Roman" w:cs="Times New Roman"/>
          <w:sz w:val="24"/>
          <w:szCs w:val="24"/>
        </w:rPr>
      </w:pPr>
    </w:p>
    <w:p w:rsidR="000D47E2" w:rsidRPr="00C11D22" w:rsidRDefault="00F463E7"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lastRenderedPageBreak/>
        <w:t xml:space="preserve">Purchasing on Vocation </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1.    How much money can you can you genuinely generate purchasing on vocation?</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2.    How many hours per week do you work and how would you divide your time?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3.    How do you figure out how to get big items in the event you are doing the pick-ups? Or do you use some kind of transportation?</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4.    I am interested in buying and reselling of luxurious clothing, such as handbags, shoes and other accessories. Do you have any suggestions to guarantee authenticity?</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5.    What do you estimate your hourly pay is when you first started compared to now that you acquired quite the experience?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6.    What techniques do you use to spot bargains rapidly? Do you find that most sellers are available to have you pick things up that day?</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7.    I’ve been thinking about trying to do this with Video Games, since this is something I know a lot about. Do you have any idea if Video Games can be obtained cheaply enough to turn a profit or should I sell them somewhere else?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8.    Could you go more in depth n talking down costs and deals with venders? </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9.    What categories in your opinion should one avoid?</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10.    How do you handle situations where you find free things, acting immediately will be the logical answer, any thoughts on how to proceed? </w:t>
      </w: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lastRenderedPageBreak/>
        <w:t>PART I</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1    How much money can you can you genuinely generate purchasing on vocation?</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The money concept is actually what drives anyone to engage in the profession or occupation they are in, besides other factors as well. But money in this merchandising sector is the motivating factor. Well, I can`t say with accuracy or complete certainty the amount of money I make as it depends on the seasons and the type of merchandise that is in question. During the peak season, the average amount runs into hundreds of thousands of dollars per month, but these earnings plummet once the off-peak sets in. Also, since this is an international business, the earnings may be subject to change as well with other factors and not just the season alone. The exchange rates fluctuations are one of the most hurting issues in international business. Stability rakes in a good pay while any slight turbulence, to the downside, is a sure way of eroding the pay. This happens from time to time, but with time, one gets to learn more and more ways to cushion themselves against such shocks. At first, I almost gave up, as a substantial amount was wiped out by this monster. It did not happen once, but thrice. Luckily, I was introduced as a novice by someone who had been in it long enough to understand the navigations through and out when the mess strikes.</w:t>
      </w: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2    How many hours per week do you work and how would you divide your time?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Time, as you ask, is an essential resource and factor in everything that one does. Ask a scientist, and you will understand just the amount of value they invest in this thing called time. This is personal business, as opposed to being employed in a corporation where there is stipulated by a matter of policy the amount of time per week one has to work. Commitment, passion being </w:t>
      </w:r>
      <w:r w:rsidRPr="00C11D22">
        <w:rPr>
          <w:rFonts w:ascii="Times New Roman" w:hAnsi="Times New Roman" w:cs="Times New Roman"/>
          <w:sz w:val="24"/>
          <w:szCs w:val="24"/>
        </w:rPr>
        <w:lastRenderedPageBreak/>
        <w:t>visionary and futuristic will work in a perfect blend in this regard to guide on the amount of time you have to spend at the workstation. Honestly, there is no specific amount of time that I work per week. I use different avenues to make and close deals in this profession. One of them is I spent time on the internet browsing through the merchandise that I am in need of, thanks to the digital revolution where anything and almost everything happens from anywhere at one`s convenience without having to travel. Talking of traveling, sometimes I am forced to travel to make physical contact with my suppliers especially when the merchandise in question is complicated, of high cost, and the level of trust is entirely not built. When am not doing this, I would be on the phone, even when am spending my time off business, communicating with my clients as per their requests or when I am looking for the market. Factoring all this, I can say I spent, at the least, three times as much time as one who is employed in a corporation.</w:t>
      </w: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3    How do you figure out how to get big items in the event you are doing the pick-ups? Or do you use some transportation?</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Importation and exportation are what we are talking about here. You will recall that the costs involved are usually massive. This coupled with the stringent procedures and bureaucracies to ensure legitimacy and law compliance makes this quite a hassle. This is one of the reasons why volume is critical. You want to deal with as large merchandise as possible in one consignment to capitalize on the economies of scale and similar advantages that are associated with it.  I work in collaboration with shipping and logistics companies to get my stuff from end A to end Z to make the circuitry complete. Besides, I also have a few trucks that help me in cases of short distances from the warehouse and when the volume in question is also not huge.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lastRenderedPageBreak/>
        <w:t>4    I am interested in buying and reselling of luxurious clothing, such as handbags, shoes and other accessories. Do you have any suggestions to guarantee authenticity?</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That’s good if you have a business a mind so you can make an extra coin. The current times are characterized by large volumes of activities in the business sector. You will realize that the cost of living has </w:t>
      </w:r>
      <w:proofErr w:type="gramStart"/>
      <w:r w:rsidRPr="00C11D22">
        <w:rPr>
          <w:rFonts w:ascii="Times New Roman" w:hAnsi="Times New Roman" w:cs="Times New Roman"/>
          <w:sz w:val="24"/>
          <w:szCs w:val="24"/>
        </w:rPr>
        <w:t>risen</w:t>
      </w:r>
      <w:proofErr w:type="gramEnd"/>
      <w:r w:rsidRPr="00C11D22">
        <w:rPr>
          <w:rFonts w:ascii="Times New Roman" w:hAnsi="Times New Roman" w:cs="Times New Roman"/>
          <w:sz w:val="24"/>
          <w:szCs w:val="24"/>
        </w:rPr>
        <w:t xml:space="preserve"> sharply, resources dwindling and the population surging. This pushes people to engage in anything to mint money. That is to say; there are a lot of counterfeits in the market. I will be candid with you on that. In light of this, it is not uncommon to be sold these items when you have parted with good fortunes for originals or genuine pieces. There is no guarantee that you will not be a victim of this scam. But experience, as they say, is the teacher of everything. If you have dealt in those handbags long enough, you will be poised to draw lines of separation and identification between these two categories. Since this is an online business as well, establishing physical contact first for familiarity and trust would be vital. This way, there would be insignificant to no chances of being scammed. Remember, you will be forced to absorb the entire cost should you be scammed if you have to protect your business. You sell counterfeits to your clients, and they will bolt to your rival who knows how to act in such an unfortunate event.</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5    What do you estimate your hourly pay is when you first started compared to now that you acquired quite the experience?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The variance is quite conspicuous. Working as a novice or a protégé means making numerous miscalculations and errors. Any mistake costs you money depending on its gravity and the relationship it has with, as well as its proximity to, the business deal in question. This considerably drags down at the end of the day the pay you will take home. Additionally, being new means, you have limited knowledge when it comes to pricing, on both ends but mainly on </w:t>
      </w:r>
      <w:r w:rsidRPr="00C11D22">
        <w:rPr>
          <w:rFonts w:ascii="Times New Roman" w:hAnsi="Times New Roman" w:cs="Times New Roman"/>
          <w:sz w:val="24"/>
          <w:szCs w:val="24"/>
        </w:rPr>
        <w:lastRenderedPageBreak/>
        <w:t>the supply end. The quality and brands of products are also not well under grasp. These forces alongside a couple of similar ones work in combination to deny you a reasonable earning. However, as you stay in business, you get exposed to these burns long enough to know the cure and the way to avert or decrease them. Accordingly, my pay has continued to rise with every year that I spent in business as the understanding of the above and other factors gets better and better. I can comfortably confirm to you that it has risen by over 500% over these years.</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6    What techniques do you use to spot bargains rapidly? Do you find that most sellers are available to have you pick things up that day?</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Diversifying the search in this context is of prime importance when speed, quality, and guarantee are looked at through the same lens.  Unlike conventional selling and buying where one has to physically wait and queue in trying to close the deal with each other, where one posts for sale what they have and bids start streaming in.  This is when the digital platform is used. You will remember I told you I use various avenues to ensure that I get the merchandise. Since it is a world of completion and massive use of the internet, thanks to the digital revolution that has become the regular order of the day, makes sellers always available and alert. Any reasonable bid price, with respect of course with their ask price, and in comparison with others, will take the deal to the next level. When traveling, I make sure I search in advance, running background browsing through what I want and the possible location of sellers in high concentration. This eases the search and reduces the costs too.</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7    I’ve been thinking about trying to do this with Video Games since this is something I know a lot about. Do you have any idea if Video Games can be obtained cheaply enough to turn a profit or should I sell them somewhere else?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lastRenderedPageBreak/>
        <w:t>Like I have noticed from your questions, you are interested in business. The only problem is you are not quite sure which one to pursue. I can tell you are torn between handbags and now video games. Perhaps you want to obtain expert advice so that you can venture in both, which is a good thing as diversification is vital in any business. However, I will leave it up to you. Now back to the question. There is no guarantee like I said that you could obtain them cheaply, especially when you are new in the game. But what I know is that video games are blockbusters. This generation is a crop of individuals who are digitally inclined and would spend most of their times on digital lives, deriving satisfaction, enjoyment, and mental development.  The good thing about video games, especially when the future is considered, there is no age limit to some extent. All age groups to a certain upper limit of say 45 years would be crazy into this thing. Since you have said you understand how they work, that`s enough to ignite you into the venture. A combination of expertise, unchallenged knowledge and passion are combustions for success in any engagement. So go for it, the market is massive</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8    Could you go more in depth n talking down costs and deals with vendors? </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Every person is in any business to make money, and earn a living. Exceptional financial independence is one of the rewards for such move; this is not an exception. It would be indisputably rewarding if you went into this business with an open mind and knowledge of what I have just said. This is to say vendors will price their items differently, even when and if they are not monopolies. But the issue of discriminatory pricing is practical in every business. What makes this work is the amount of information that you have or the lack of it thereof and your bargaining power. Your presentation and impression will also be weighed to determine the price you may pay when physical contact is the model chosen. Remember also that the frequency and volume </w:t>
      </w:r>
      <w:r w:rsidR="00C11D22" w:rsidRPr="00C11D22">
        <w:rPr>
          <w:rFonts w:ascii="Times New Roman" w:hAnsi="Times New Roman" w:cs="Times New Roman"/>
          <w:sz w:val="24"/>
          <w:szCs w:val="24"/>
        </w:rPr>
        <w:t>involved</w:t>
      </w:r>
      <w:r w:rsidRPr="00C11D22">
        <w:rPr>
          <w:rFonts w:ascii="Times New Roman" w:hAnsi="Times New Roman" w:cs="Times New Roman"/>
          <w:sz w:val="24"/>
          <w:szCs w:val="24"/>
        </w:rPr>
        <w:t xml:space="preserve"> play pivotal roles in price adjustments. The answer is yes; as at now, am well </w:t>
      </w:r>
      <w:r w:rsidRPr="00C11D22">
        <w:rPr>
          <w:rFonts w:ascii="Times New Roman" w:hAnsi="Times New Roman" w:cs="Times New Roman"/>
          <w:sz w:val="24"/>
          <w:szCs w:val="24"/>
        </w:rPr>
        <w:lastRenderedPageBreak/>
        <w:t>poised to bargain down on costs with whoever is selling. The ability to do this makes you have a broader customer base as that discount can be extended to them. Don’t forget that the extension would just be a fraction, and so you will be left with an extra coin as your earnings. These two factors; more revenues and an increased market share will motivate you to always talk down the costs.</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9    What categories in your opinion should one avoid?</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The list of what to avoid can be quite as huge as it can be small. That’s ambivalent, but who said life is simple anyway? You will prevent as much stuff as you possibly can for lack enthusiasm to make steps into it. This is fear driven avoidance, which is highly discouraged if you have to get started to earn a slot in business. Moreover, the lack of information on something will send chills down your system. That’s normal and should be the practice, procedure, and protocol. Lacking knowledge means you are an easy candidate and prey for scamming. Besides, the merchandise may be genuine, but you just don’t know the pricing and how to navigate through to the clients once you have purchased them. Remember that the market is awash with people of all characters and these reasons and others should give you guidance on what to and what not deal in as a business person.</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10    How do you handle situations where you find free things, acting as fast as possible will be the logical answer, any thoughts on how to proceed? </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I will assume free here to mean gifts that are closely linked to the kind of business transactions you are doing. This way, it is not uncommon to land them, but the frequency with which they come and the interval therein is minimal. Once they pop up, it would be an underestimate to say one will give it a second thought in taking them. In fact, there would be a struggle and petition as </w:t>
      </w:r>
      <w:r w:rsidRPr="00C11D22">
        <w:rPr>
          <w:rFonts w:ascii="Times New Roman" w:hAnsi="Times New Roman" w:cs="Times New Roman"/>
          <w:sz w:val="24"/>
          <w:szCs w:val="24"/>
        </w:rPr>
        <w:lastRenderedPageBreak/>
        <w:t xml:space="preserve">everybody strives to make their share. If it is a gift, there is no need for the battle and haste as it is specially given to you owing to the level of involvement that you have had with the vendor. When this is the case, you can just make special arrangements and have the item delivered to you, or picked, whichever would be more </w:t>
      </w:r>
      <w:proofErr w:type="gramStart"/>
      <w:r w:rsidRPr="00C11D22">
        <w:rPr>
          <w:rFonts w:ascii="Times New Roman" w:hAnsi="Times New Roman" w:cs="Times New Roman"/>
          <w:sz w:val="24"/>
          <w:szCs w:val="24"/>
        </w:rPr>
        <w:t>convenient.</w:t>
      </w:r>
      <w:proofErr w:type="gramEnd"/>
      <w:r w:rsidRPr="00C11D22">
        <w:rPr>
          <w:rFonts w:ascii="Times New Roman" w:hAnsi="Times New Roman" w:cs="Times New Roman"/>
          <w:sz w:val="24"/>
          <w:szCs w:val="24"/>
        </w:rPr>
        <w:t xml:space="preserve"> However, if the fact is of free things, timing is essential. Keeping track of the schedule as of when and how they are given would give you frontline advantage relatively. As I began, free things are not easy to come by. Gifts are typical, but the case drastically drops when it comes to free things. I am assuming that these are two different things issued on various grounds. Chances may be that one is trying to get rid of an item that faults some kin89ud, and so jumping into it may bring you problems later. The type of relationship that one has with the vendor will determine if they actually can be given faulty ones or not. Establishing an unparalleled relation with the vendor will, therefore, help you avoid such situations as much as it will provide you with front fan advantage regarding scheduling of these offer ways</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PART II: PROCUREMENT</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Procurement refers to the process of identification and acquisition of goods and services from a person who is the supplier, usually through competitive bidding. The process is premised on considerations of such factors that include but not limited to time, quality, scarcity, and fairness. Most firms engage in this process and style of acquisition as it encourages competition thereby getting the best regarding quality and pricing. Also, such issues that would otherwise be viewed as under deals and criminal such as collusion that would perpetuate unfairness are significantly reduced, if not eliminated. Procurement is broader in nature and is considered a tactical process of physical purchase of products and or services </w:t>
      </w:r>
      <w:r w:rsidRPr="00C11D22">
        <w:rPr>
          <w:rFonts w:ascii="Times New Roman" w:hAnsi="Times New Roman" w:cs="Times New Roman"/>
          <w:color w:val="222222"/>
          <w:sz w:val="24"/>
          <w:szCs w:val="24"/>
          <w:shd w:val="clear" w:color="auto" w:fill="FFFFFF"/>
        </w:rPr>
        <w:t>(</w:t>
      </w:r>
      <w:proofErr w:type="spellStart"/>
      <w:r w:rsidRPr="00C11D22">
        <w:rPr>
          <w:rFonts w:ascii="Times New Roman" w:hAnsi="Times New Roman" w:cs="Times New Roman"/>
          <w:color w:val="222222"/>
          <w:sz w:val="24"/>
          <w:szCs w:val="24"/>
          <w:shd w:val="clear" w:color="auto" w:fill="FFFFFF"/>
        </w:rPr>
        <w:t>Saad</w:t>
      </w:r>
      <w:proofErr w:type="spellEnd"/>
      <w:r w:rsidRPr="00C11D22">
        <w:rPr>
          <w:rFonts w:ascii="Times New Roman" w:hAnsi="Times New Roman" w:cs="Times New Roman"/>
          <w:color w:val="222222"/>
          <w:sz w:val="24"/>
          <w:szCs w:val="24"/>
          <w:shd w:val="clear" w:color="auto" w:fill="FFFFFF"/>
        </w:rPr>
        <w:t xml:space="preserve">, </w:t>
      </w:r>
      <w:proofErr w:type="spellStart"/>
      <w:r w:rsidRPr="00C11D22">
        <w:rPr>
          <w:rFonts w:ascii="Times New Roman" w:hAnsi="Times New Roman" w:cs="Times New Roman"/>
          <w:color w:val="222222"/>
          <w:sz w:val="24"/>
          <w:szCs w:val="24"/>
          <w:shd w:val="clear" w:color="auto" w:fill="FFFFFF"/>
        </w:rPr>
        <w:t>Kunhu</w:t>
      </w:r>
      <w:proofErr w:type="spellEnd"/>
      <w:r w:rsidRPr="00C11D22">
        <w:rPr>
          <w:rFonts w:ascii="Times New Roman" w:hAnsi="Times New Roman" w:cs="Times New Roman"/>
          <w:color w:val="222222"/>
          <w:sz w:val="24"/>
          <w:szCs w:val="24"/>
          <w:shd w:val="clear" w:color="auto" w:fill="FFFFFF"/>
        </w:rPr>
        <w:t xml:space="preserve">&amp; Mohamed, 2016). </w:t>
      </w:r>
      <w:r w:rsidRPr="00C11D22">
        <w:rPr>
          <w:rFonts w:ascii="Times New Roman" w:hAnsi="Times New Roman" w:cs="Times New Roman"/>
          <w:sz w:val="24"/>
          <w:szCs w:val="24"/>
        </w:rPr>
        <w:t xml:space="preserve"> Contrastingly, sourcing and acquisition are viewed as being and found to be more strategic. The </w:t>
      </w:r>
      <w:r w:rsidRPr="00C11D22">
        <w:rPr>
          <w:rFonts w:ascii="Times New Roman" w:hAnsi="Times New Roman" w:cs="Times New Roman"/>
          <w:sz w:val="24"/>
          <w:szCs w:val="24"/>
        </w:rPr>
        <w:lastRenderedPageBreak/>
        <w:t xml:space="preserve">two are however parts of the supply chain system whose components in the systems alongside other functions complete the circuitry. Procurement is divided two categories; direct and indirect acquisition. Direct spend refers to the purchase of production-related items that are used in the production process. They include, but not limited to, raw materials, components, and parts. In essence, they directly affect the production process and so the finished product. Indirect spend, on the other hand, involves the purchase of products and services which are operational. They </w:t>
      </w:r>
      <w:proofErr w:type="spellStart"/>
      <w:r w:rsidRPr="00C11D22">
        <w:rPr>
          <w:rFonts w:ascii="Times New Roman" w:hAnsi="Times New Roman" w:cs="Times New Roman"/>
          <w:sz w:val="24"/>
          <w:szCs w:val="24"/>
        </w:rPr>
        <w:t>aid</w:t>
      </w:r>
      <w:proofErr w:type="spellEnd"/>
      <w:r w:rsidRPr="00C11D22">
        <w:rPr>
          <w:rFonts w:ascii="Times New Roman" w:hAnsi="Times New Roman" w:cs="Times New Roman"/>
          <w:sz w:val="24"/>
          <w:szCs w:val="24"/>
        </w:rPr>
        <w:t xml:space="preserve"> the company in operations to attain its functionality. The products vary in nature from simple items that include office equipment, furniture and related tools to more sophisticated items like heavy machinery and equipment as well as expertise </w:t>
      </w:r>
      <w:r w:rsidR="009F2F20" w:rsidRPr="00C11D22">
        <w:rPr>
          <w:rFonts w:ascii="Times New Roman" w:hAnsi="Times New Roman" w:cs="Times New Roman"/>
          <w:color w:val="222222"/>
          <w:sz w:val="24"/>
          <w:szCs w:val="24"/>
          <w:shd w:val="clear" w:color="auto" w:fill="FFFFFF"/>
        </w:rPr>
        <w:t xml:space="preserve">(Yong, Zhu &amp; </w:t>
      </w:r>
      <w:proofErr w:type="spellStart"/>
      <w:r w:rsidR="009F2F20" w:rsidRPr="00C11D22">
        <w:rPr>
          <w:rFonts w:ascii="Times New Roman" w:hAnsi="Times New Roman" w:cs="Times New Roman"/>
          <w:color w:val="222222"/>
          <w:sz w:val="24"/>
          <w:szCs w:val="24"/>
          <w:shd w:val="clear" w:color="auto" w:fill="FFFFFF"/>
        </w:rPr>
        <w:t>Yelin</w:t>
      </w:r>
      <w:proofErr w:type="spellEnd"/>
      <w:r w:rsidR="009F2F20" w:rsidRPr="00C11D22">
        <w:rPr>
          <w:rFonts w:ascii="Times New Roman" w:hAnsi="Times New Roman" w:cs="Times New Roman"/>
          <w:color w:val="222222"/>
          <w:sz w:val="24"/>
          <w:szCs w:val="24"/>
          <w:shd w:val="clear" w:color="auto" w:fill="FFFFFF"/>
        </w:rPr>
        <w:t>, 2015).</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Realizing the pivotal role procurement plays in the functionality and operation of firms, procurement personnel have continually recognized that the whole process swings between simple items and transactions to the most sophisticated and complex ones. In light of this, they separate these transactions into models whose objective is to streamline seamless deals and results. The same seven models that are designed to handle each unique situation for convenience and ease of transactions are; primary provider, approved provider, preferred provider, performance-based, vested sourcing, shared servic</w:t>
      </w:r>
      <w:r w:rsidR="009F2F20" w:rsidRPr="00C11D22">
        <w:rPr>
          <w:rFonts w:ascii="Times New Roman" w:hAnsi="Times New Roman" w:cs="Times New Roman"/>
          <w:sz w:val="24"/>
          <w:szCs w:val="24"/>
        </w:rPr>
        <w:t>e and equity partnership models (</w:t>
      </w:r>
      <w:proofErr w:type="spellStart"/>
      <w:r w:rsidR="009F2F20" w:rsidRPr="00C11D22">
        <w:rPr>
          <w:rFonts w:ascii="Times New Roman" w:hAnsi="Times New Roman" w:cs="Times New Roman"/>
          <w:color w:val="222222"/>
          <w:sz w:val="24"/>
          <w:szCs w:val="24"/>
          <w:shd w:val="clear" w:color="auto" w:fill="FFFFFF"/>
        </w:rPr>
        <w:t>Knutsson</w:t>
      </w:r>
      <w:proofErr w:type="spellEnd"/>
      <w:r w:rsidR="009F2F20" w:rsidRPr="00C11D22">
        <w:rPr>
          <w:rFonts w:ascii="Times New Roman" w:hAnsi="Times New Roman" w:cs="Times New Roman"/>
          <w:color w:val="222222"/>
          <w:sz w:val="24"/>
          <w:szCs w:val="24"/>
          <w:shd w:val="clear" w:color="auto" w:fill="FFFFFF"/>
        </w:rPr>
        <w:t>&amp; Thomasson, 2014).</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PART III</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Procurement has increasingly received attention from the world over, with many firms and corporations creating them as fully operational functions just like Finance and Marketing, unlike before. The benefits that come with such processes are massive, especially when the consideration is made from the perspective of the company in pursuit of the purchase. This is not </w:t>
      </w:r>
      <w:proofErr w:type="gramStart"/>
      <w:r w:rsidRPr="00C11D22">
        <w:rPr>
          <w:rFonts w:ascii="Times New Roman" w:hAnsi="Times New Roman" w:cs="Times New Roman"/>
          <w:sz w:val="24"/>
          <w:szCs w:val="24"/>
        </w:rPr>
        <w:lastRenderedPageBreak/>
        <w:t>to,</w:t>
      </w:r>
      <w:proofErr w:type="gramEnd"/>
      <w:r w:rsidRPr="00C11D22">
        <w:rPr>
          <w:rFonts w:ascii="Times New Roman" w:hAnsi="Times New Roman" w:cs="Times New Roman"/>
          <w:sz w:val="24"/>
          <w:szCs w:val="24"/>
        </w:rPr>
        <w:t xml:space="preserve"> however, mean that interested bidders do not find it lucrative. In fact they, studies show that if the choice were to be made between direct purchase as opposed to procurement and tendering, the latter would be most settled for. Modern times have become more and more involved with business consolidating their operations to take advantage of digital applications. The internet comes in handy in this case, playing indispensable and less costly roles in the transaction cycle; from identification to actual acquisition.</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As opposed to the conventional and traditional style of acquisition and business operations where physical presence and waiting was prime and necessary, the digitalization of components has made it easy to do just that, achieving even much more for less. Procurement is not just a corporate idea. It is worth noting that these corporations engage in different business models that include Business to Business (B-B), Business to Consumer (B-C), and Business to Government (B-G). Whichever the type of business that one engages in, understanding the concept of purchasing would be a great deal regarding benefiting from the underlying advantages. It should also be noted that the process is the same, notwithstanding the business mode</w:t>
      </w:r>
      <w:r w:rsidR="009F2F20" w:rsidRPr="00C11D22">
        <w:rPr>
          <w:rFonts w:ascii="Times New Roman" w:hAnsi="Times New Roman" w:cs="Times New Roman"/>
          <w:sz w:val="24"/>
          <w:szCs w:val="24"/>
        </w:rPr>
        <w:t>l in question and consideration</w:t>
      </w:r>
      <w:r w:rsidR="009F2F20" w:rsidRPr="00C11D22">
        <w:rPr>
          <w:rFonts w:ascii="Times New Roman" w:hAnsi="Times New Roman" w:cs="Times New Roman"/>
          <w:color w:val="222222"/>
          <w:sz w:val="24"/>
          <w:szCs w:val="24"/>
          <w:shd w:val="clear" w:color="auto" w:fill="FFFFFF"/>
        </w:rPr>
        <w:t xml:space="preserve"> (Yong, Zhu &amp; </w:t>
      </w:r>
      <w:proofErr w:type="spellStart"/>
      <w:r w:rsidR="009F2F20" w:rsidRPr="00C11D22">
        <w:rPr>
          <w:rFonts w:ascii="Times New Roman" w:hAnsi="Times New Roman" w:cs="Times New Roman"/>
          <w:color w:val="222222"/>
          <w:sz w:val="24"/>
          <w:szCs w:val="24"/>
          <w:shd w:val="clear" w:color="auto" w:fill="FFFFFF"/>
        </w:rPr>
        <w:t>Yelin</w:t>
      </w:r>
      <w:proofErr w:type="spellEnd"/>
      <w:r w:rsidR="009F2F20" w:rsidRPr="00C11D22">
        <w:rPr>
          <w:rFonts w:ascii="Times New Roman" w:hAnsi="Times New Roman" w:cs="Times New Roman"/>
          <w:color w:val="222222"/>
          <w:sz w:val="24"/>
          <w:szCs w:val="24"/>
          <w:shd w:val="clear" w:color="auto" w:fill="FFFFFF"/>
        </w:rPr>
        <w:t>, 2015).</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t xml:space="preserve">Purchasing as a vocation refers to the process of acquiring products by a professional or one who finds this their occupation. Dedication and commitment to the accomplishment of the process is their primary concern and making each transaction impressive, better and seamless relative to others; as analyzed by time series and cross comparisons. Purchasing as a vocation can be quite useful as it combines passion, expertise and the yearning to make a difference. The vocation would strive to understand the purchasing, or rather the procurement cycle to complete the process. As realized from the above sources, they speak of following guidelines that act as the procedure from commencement to completion, although just put differently. </w:t>
      </w:r>
    </w:p>
    <w:p w:rsidR="000D47E2" w:rsidRPr="00C11D22" w:rsidRDefault="000D47E2" w:rsidP="00C11D22">
      <w:pPr>
        <w:spacing w:line="480" w:lineRule="auto"/>
        <w:rPr>
          <w:rFonts w:ascii="Times New Roman" w:hAnsi="Times New Roman" w:cs="Times New Roman"/>
          <w:sz w:val="24"/>
          <w:szCs w:val="24"/>
        </w:rPr>
      </w:pPr>
      <w:r w:rsidRPr="00C11D22">
        <w:rPr>
          <w:rFonts w:ascii="Times New Roman" w:hAnsi="Times New Roman" w:cs="Times New Roman"/>
          <w:sz w:val="24"/>
          <w:szCs w:val="24"/>
        </w:rPr>
        <w:lastRenderedPageBreak/>
        <w:t>First, the vocation would identify the need for purchase after a comprehensive analysis of the same. Secondly, they will perform an external macro-level market analysis where different sources and issues surrounding the acquisition are analyzed. Cost analysis comes third in the process where everything financial related to the transaction is put on the scale. Once this is done, the best supplier is identified, basing on the considerations that the vocation considers core. A non –disclosure agreement is then signed, where parties agree to keep the transaction confidential. When the best supplier has been identified flowing the preceding steps, communication is m</w:t>
      </w:r>
      <w:r w:rsidR="009F2F20" w:rsidRPr="00C11D22">
        <w:rPr>
          <w:rFonts w:ascii="Times New Roman" w:hAnsi="Times New Roman" w:cs="Times New Roman"/>
          <w:sz w:val="24"/>
          <w:szCs w:val="24"/>
        </w:rPr>
        <w:t>ade to them for further actions (</w:t>
      </w:r>
      <w:proofErr w:type="spellStart"/>
      <w:r w:rsidR="009F2F20" w:rsidRPr="00C11D22">
        <w:rPr>
          <w:rFonts w:ascii="Times New Roman" w:hAnsi="Times New Roman" w:cs="Times New Roman"/>
          <w:color w:val="222222"/>
          <w:sz w:val="24"/>
          <w:szCs w:val="24"/>
          <w:shd w:val="clear" w:color="auto" w:fill="FFFFFF"/>
        </w:rPr>
        <w:t>Knutsson</w:t>
      </w:r>
      <w:proofErr w:type="spellEnd"/>
      <w:r w:rsidR="009F2F20" w:rsidRPr="00C11D22">
        <w:rPr>
          <w:rFonts w:ascii="Times New Roman" w:hAnsi="Times New Roman" w:cs="Times New Roman"/>
          <w:color w:val="222222"/>
          <w:sz w:val="24"/>
          <w:szCs w:val="24"/>
          <w:shd w:val="clear" w:color="auto" w:fill="FFFFFF"/>
        </w:rPr>
        <w:t xml:space="preserve">&amp; Thomasson, 2014). </w:t>
      </w:r>
      <w:r w:rsidRPr="00C11D22">
        <w:rPr>
          <w:rFonts w:ascii="Times New Roman" w:hAnsi="Times New Roman" w:cs="Times New Roman"/>
          <w:sz w:val="24"/>
          <w:szCs w:val="24"/>
        </w:rPr>
        <w:t>The next step involves negotiations and contracting where issues such as pricing, delivery modes, and schedules are deliberated. Logistics and performance is the penultimate stage where the modes of transportation are identified, with the responsibility of each party known. Since business would most likely be operating as a going concern, supplier management and liaison would be necessary to keep a healthy relationship between the parties.</w:t>
      </w: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323A30" w:rsidRPr="00C11D22" w:rsidRDefault="00323A30" w:rsidP="00C11D22">
      <w:pPr>
        <w:spacing w:line="480" w:lineRule="auto"/>
        <w:rPr>
          <w:rFonts w:ascii="Times New Roman" w:hAnsi="Times New Roman" w:cs="Times New Roman"/>
          <w:sz w:val="24"/>
          <w:szCs w:val="24"/>
        </w:rPr>
      </w:pPr>
    </w:p>
    <w:p w:rsidR="000D47E2" w:rsidRPr="00C11D22" w:rsidRDefault="000D47E2" w:rsidP="00C11D22">
      <w:pPr>
        <w:spacing w:line="480" w:lineRule="auto"/>
        <w:jc w:val="center"/>
        <w:rPr>
          <w:rFonts w:ascii="Times New Roman" w:hAnsi="Times New Roman" w:cs="Times New Roman"/>
          <w:sz w:val="24"/>
          <w:szCs w:val="24"/>
        </w:rPr>
      </w:pPr>
      <w:r w:rsidRPr="00C11D22">
        <w:rPr>
          <w:rFonts w:ascii="Times New Roman" w:hAnsi="Times New Roman" w:cs="Times New Roman"/>
          <w:sz w:val="24"/>
          <w:szCs w:val="24"/>
        </w:rPr>
        <w:lastRenderedPageBreak/>
        <w:t>References</w:t>
      </w:r>
    </w:p>
    <w:p w:rsidR="00323A30" w:rsidRPr="00C11D22" w:rsidRDefault="00323A30" w:rsidP="00C11D22">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C11D22">
        <w:rPr>
          <w:rFonts w:ascii="Times New Roman" w:hAnsi="Times New Roman" w:cs="Times New Roman"/>
          <w:color w:val="222222"/>
          <w:sz w:val="24"/>
          <w:szCs w:val="24"/>
          <w:shd w:val="clear" w:color="auto" w:fill="FFFFFF"/>
        </w:rPr>
        <w:t>Knutsson</w:t>
      </w:r>
      <w:proofErr w:type="spellEnd"/>
      <w:r w:rsidRPr="00C11D22">
        <w:rPr>
          <w:rFonts w:ascii="Times New Roman" w:hAnsi="Times New Roman" w:cs="Times New Roman"/>
          <w:color w:val="222222"/>
          <w:sz w:val="24"/>
          <w:szCs w:val="24"/>
          <w:shd w:val="clear" w:color="auto" w:fill="FFFFFF"/>
        </w:rPr>
        <w:t>, H., &amp; Thomasson, A. (2014).</w:t>
      </w:r>
      <w:proofErr w:type="gramEnd"/>
      <w:r w:rsidRPr="00C11D22">
        <w:rPr>
          <w:rFonts w:ascii="Times New Roman" w:hAnsi="Times New Roman" w:cs="Times New Roman"/>
          <w:color w:val="222222"/>
          <w:sz w:val="24"/>
          <w:szCs w:val="24"/>
          <w:shd w:val="clear" w:color="auto" w:fill="FFFFFF"/>
        </w:rPr>
        <w:t xml:space="preserve"> Innovation in the Public Procurement Process: A study of the </w:t>
      </w:r>
      <w:bookmarkStart w:id="0" w:name="_GoBack"/>
      <w:bookmarkEnd w:id="0"/>
      <w:r w:rsidRPr="00C11D22">
        <w:rPr>
          <w:rFonts w:ascii="Times New Roman" w:hAnsi="Times New Roman" w:cs="Times New Roman"/>
          <w:color w:val="222222"/>
          <w:sz w:val="24"/>
          <w:szCs w:val="24"/>
          <w:shd w:val="clear" w:color="auto" w:fill="FFFFFF"/>
        </w:rPr>
        <w:t>creation of innovation-friendly public procurement. </w:t>
      </w:r>
      <w:r w:rsidRPr="00C11D22">
        <w:rPr>
          <w:rFonts w:ascii="Times New Roman" w:hAnsi="Times New Roman" w:cs="Times New Roman"/>
          <w:i/>
          <w:iCs/>
          <w:color w:val="222222"/>
          <w:sz w:val="24"/>
          <w:szCs w:val="24"/>
          <w:shd w:val="clear" w:color="auto" w:fill="FFFFFF"/>
        </w:rPr>
        <w:t>Public Management Review</w:t>
      </w:r>
      <w:r w:rsidRPr="00C11D22">
        <w:rPr>
          <w:rFonts w:ascii="Times New Roman" w:hAnsi="Times New Roman" w:cs="Times New Roman"/>
          <w:color w:val="222222"/>
          <w:sz w:val="24"/>
          <w:szCs w:val="24"/>
          <w:shd w:val="clear" w:color="auto" w:fill="FFFFFF"/>
        </w:rPr>
        <w:t>, </w:t>
      </w:r>
      <w:r w:rsidRPr="00C11D22">
        <w:rPr>
          <w:rFonts w:ascii="Times New Roman" w:hAnsi="Times New Roman" w:cs="Times New Roman"/>
          <w:i/>
          <w:iCs/>
          <w:color w:val="222222"/>
          <w:sz w:val="24"/>
          <w:szCs w:val="24"/>
          <w:shd w:val="clear" w:color="auto" w:fill="FFFFFF"/>
        </w:rPr>
        <w:t>16</w:t>
      </w:r>
      <w:r w:rsidRPr="00C11D22">
        <w:rPr>
          <w:rFonts w:ascii="Times New Roman" w:hAnsi="Times New Roman" w:cs="Times New Roman"/>
          <w:color w:val="222222"/>
          <w:sz w:val="24"/>
          <w:szCs w:val="24"/>
          <w:shd w:val="clear" w:color="auto" w:fill="FFFFFF"/>
        </w:rPr>
        <w:t>(2), 242-255.</w:t>
      </w:r>
    </w:p>
    <w:p w:rsidR="00323A30" w:rsidRPr="00C11D22" w:rsidRDefault="00323A30" w:rsidP="00C11D22">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C11D22">
        <w:rPr>
          <w:rFonts w:ascii="Times New Roman" w:hAnsi="Times New Roman" w:cs="Times New Roman"/>
          <w:color w:val="222222"/>
          <w:sz w:val="24"/>
          <w:szCs w:val="24"/>
          <w:shd w:val="clear" w:color="auto" w:fill="FFFFFF"/>
        </w:rPr>
        <w:t>Saad</w:t>
      </w:r>
      <w:proofErr w:type="spellEnd"/>
      <w:r w:rsidRPr="00C11D22">
        <w:rPr>
          <w:rFonts w:ascii="Times New Roman" w:hAnsi="Times New Roman" w:cs="Times New Roman"/>
          <w:color w:val="222222"/>
          <w:sz w:val="24"/>
          <w:szCs w:val="24"/>
          <w:shd w:val="clear" w:color="auto" w:fill="FFFFFF"/>
        </w:rPr>
        <w:t xml:space="preserve">, S. M., </w:t>
      </w:r>
      <w:proofErr w:type="spellStart"/>
      <w:r w:rsidRPr="00C11D22">
        <w:rPr>
          <w:rFonts w:ascii="Times New Roman" w:hAnsi="Times New Roman" w:cs="Times New Roman"/>
          <w:color w:val="222222"/>
          <w:sz w:val="24"/>
          <w:szCs w:val="24"/>
          <w:shd w:val="clear" w:color="auto" w:fill="FFFFFF"/>
        </w:rPr>
        <w:t>Kunhu</w:t>
      </w:r>
      <w:proofErr w:type="spellEnd"/>
      <w:r w:rsidRPr="00C11D22">
        <w:rPr>
          <w:rFonts w:ascii="Times New Roman" w:hAnsi="Times New Roman" w:cs="Times New Roman"/>
          <w:color w:val="222222"/>
          <w:sz w:val="24"/>
          <w:szCs w:val="24"/>
          <w:shd w:val="clear" w:color="auto" w:fill="FFFFFF"/>
        </w:rPr>
        <w:t>, N., &amp; Mohamed, A. M. (2016).</w:t>
      </w:r>
      <w:proofErr w:type="gramEnd"/>
      <w:r w:rsidRPr="00C11D22">
        <w:rPr>
          <w:rFonts w:ascii="Times New Roman" w:hAnsi="Times New Roman" w:cs="Times New Roman"/>
          <w:color w:val="222222"/>
          <w:sz w:val="24"/>
          <w:szCs w:val="24"/>
          <w:shd w:val="clear" w:color="auto" w:fill="FFFFFF"/>
        </w:rPr>
        <w:t xml:space="preserve"> </w:t>
      </w:r>
      <w:proofErr w:type="gramStart"/>
      <w:r w:rsidRPr="00C11D22">
        <w:rPr>
          <w:rFonts w:ascii="Times New Roman" w:hAnsi="Times New Roman" w:cs="Times New Roman"/>
          <w:color w:val="222222"/>
          <w:sz w:val="24"/>
          <w:szCs w:val="24"/>
          <w:shd w:val="clear" w:color="auto" w:fill="FFFFFF"/>
        </w:rPr>
        <w:t>A fuzzy-AHP multi-criteria decision-making model for procurement process.</w:t>
      </w:r>
      <w:proofErr w:type="gramEnd"/>
      <w:r w:rsidRPr="00C11D22">
        <w:rPr>
          <w:rFonts w:ascii="Times New Roman" w:hAnsi="Times New Roman" w:cs="Times New Roman"/>
          <w:color w:val="222222"/>
          <w:sz w:val="24"/>
          <w:szCs w:val="24"/>
          <w:shd w:val="clear" w:color="auto" w:fill="FFFFFF"/>
        </w:rPr>
        <w:t> </w:t>
      </w:r>
      <w:r w:rsidRPr="00C11D22">
        <w:rPr>
          <w:rFonts w:ascii="Times New Roman" w:hAnsi="Times New Roman" w:cs="Times New Roman"/>
          <w:i/>
          <w:iCs/>
          <w:color w:val="222222"/>
          <w:sz w:val="24"/>
          <w:szCs w:val="24"/>
          <w:shd w:val="clear" w:color="auto" w:fill="FFFFFF"/>
        </w:rPr>
        <w:t>International Journal of Logistics Systems and Management</w:t>
      </w:r>
      <w:r w:rsidRPr="00C11D22">
        <w:rPr>
          <w:rFonts w:ascii="Times New Roman" w:hAnsi="Times New Roman" w:cs="Times New Roman"/>
          <w:color w:val="222222"/>
          <w:sz w:val="24"/>
          <w:szCs w:val="24"/>
          <w:shd w:val="clear" w:color="auto" w:fill="FFFFFF"/>
        </w:rPr>
        <w:t>, </w:t>
      </w:r>
      <w:r w:rsidRPr="00C11D22">
        <w:rPr>
          <w:rFonts w:ascii="Times New Roman" w:hAnsi="Times New Roman" w:cs="Times New Roman"/>
          <w:i/>
          <w:iCs/>
          <w:color w:val="222222"/>
          <w:sz w:val="24"/>
          <w:szCs w:val="24"/>
          <w:shd w:val="clear" w:color="auto" w:fill="FFFFFF"/>
        </w:rPr>
        <w:t>23</w:t>
      </w:r>
      <w:r w:rsidRPr="00C11D22">
        <w:rPr>
          <w:rFonts w:ascii="Times New Roman" w:hAnsi="Times New Roman" w:cs="Times New Roman"/>
          <w:color w:val="222222"/>
          <w:sz w:val="24"/>
          <w:szCs w:val="24"/>
          <w:shd w:val="clear" w:color="auto" w:fill="FFFFFF"/>
        </w:rPr>
        <w:t>(1), 1-24.</w:t>
      </w:r>
    </w:p>
    <w:p w:rsidR="00323A30" w:rsidRPr="00C11D22" w:rsidRDefault="00323A30" w:rsidP="00C11D22">
      <w:pPr>
        <w:spacing w:line="480" w:lineRule="auto"/>
        <w:ind w:left="720" w:hanging="720"/>
        <w:rPr>
          <w:rFonts w:ascii="Times New Roman" w:hAnsi="Times New Roman" w:cs="Times New Roman"/>
          <w:color w:val="222222"/>
          <w:sz w:val="24"/>
          <w:szCs w:val="24"/>
          <w:shd w:val="clear" w:color="auto" w:fill="FFFFFF"/>
        </w:rPr>
      </w:pPr>
      <w:r w:rsidRPr="00C11D22">
        <w:rPr>
          <w:rFonts w:ascii="Times New Roman" w:hAnsi="Times New Roman" w:cs="Times New Roman"/>
          <w:color w:val="222222"/>
          <w:sz w:val="24"/>
          <w:szCs w:val="24"/>
          <w:shd w:val="clear" w:color="auto" w:fill="FFFFFF"/>
        </w:rPr>
        <w:t xml:space="preserve">Yong, L. I. U., Zhu, X. I. A. O., &amp; </w:t>
      </w:r>
      <w:proofErr w:type="spellStart"/>
      <w:r w:rsidRPr="00C11D22">
        <w:rPr>
          <w:rFonts w:ascii="Times New Roman" w:hAnsi="Times New Roman" w:cs="Times New Roman"/>
          <w:color w:val="222222"/>
          <w:sz w:val="24"/>
          <w:szCs w:val="24"/>
          <w:shd w:val="clear" w:color="auto" w:fill="FFFFFF"/>
        </w:rPr>
        <w:t>Yelin</w:t>
      </w:r>
      <w:proofErr w:type="spellEnd"/>
      <w:r w:rsidRPr="00C11D22">
        <w:rPr>
          <w:rFonts w:ascii="Times New Roman" w:hAnsi="Times New Roman" w:cs="Times New Roman"/>
          <w:color w:val="222222"/>
          <w:sz w:val="24"/>
          <w:szCs w:val="24"/>
          <w:shd w:val="clear" w:color="auto" w:fill="FFFFFF"/>
        </w:rPr>
        <w:t>, X. U. (2015). Rethinking the Evaluation Method and Procurement Process for Public Private Partnerships Infrastructures: Lessons Learnt from International Practices. </w:t>
      </w:r>
      <w:r w:rsidRPr="00C11D22">
        <w:rPr>
          <w:rFonts w:ascii="Times New Roman" w:hAnsi="Times New Roman" w:cs="Times New Roman"/>
          <w:i/>
          <w:iCs/>
          <w:color w:val="222222"/>
          <w:sz w:val="24"/>
          <w:szCs w:val="24"/>
          <w:shd w:val="clear" w:color="auto" w:fill="FFFFFF"/>
        </w:rPr>
        <w:t>Science and Technology Management Research</w:t>
      </w:r>
      <w:r w:rsidRPr="00C11D22">
        <w:rPr>
          <w:rFonts w:ascii="Times New Roman" w:hAnsi="Times New Roman" w:cs="Times New Roman"/>
          <w:color w:val="222222"/>
          <w:sz w:val="24"/>
          <w:szCs w:val="24"/>
          <w:shd w:val="clear" w:color="auto" w:fill="FFFFFF"/>
        </w:rPr>
        <w:t>, </w:t>
      </w:r>
      <w:r w:rsidRPr="00C11D22">
        <w:rPr>
          <w:rFonts w:ascii="Times New Roman" w:hAnsi="Times New Roman" w:cs="Times New Roman"/>
          <w:i/>
          <w:iCs/>
          <w:color w:val="222222"/>
          <w:sz w:val="24"/>
          <w:szCs w:val="24"/>
          <w:shd w:val="clear" w:color="auto" w:fill="FFFFFF"/>
        </w:rPr>
        <w:t>8</w:t>
      </w:r>
      <w:r w:rsidRPr="00C11D22">
        <w:rPr>
          <w:rFonts w:ascii="Times New Roman" w:hAnsi="Times New Roman" w:cs="Times New Roman"/>
          <w:color w:val="222222"/>
          <w:sz w:val="24"/>
          <w:szCs w:val="24"/>
          <w:shd w:val="clear" w:color="auto" w:fill="FFFFFF"/>
        </w:rPr>
        <w:t>, 035</w:t>
      </w:r>
      <w:proofErr w:type="gramStart"/>
      <w:r w:rsidRPr="00C11D22">
        <w:rPr>
          <w:rFonts w:ascii="Times New Roman" w:hAnsi="Times New Roman" w:cs="Times New Roman"/>
          <w:color w:val="222222"/>
          <w:sz w:val="24"/>
          <w:szCs w:val="24"/>
          <w:shd w:val="clear" w:color="auto" w:fill="FFFFFF"/>
        </w:rPr>
        <w:t>..</w:t>
      </w:r>
      <w:proofErr w:type="gramEnd"/>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p w:rsidR="000D47E2" w:rsidRPr="00C11D22" w:rsidRDefault="000D47E2" w:rsidP="00C11D22">
      <w:pPr>
        <w:spacing w:line="480" w:lineRule="auto"/>
        <w:rPr>
          <w:rFonts w:ascii="Times New Roman" w:hAnsi="Times New Roman" w:cs="Times New Roman"/>
          <w:sz w:val="24"/>
          <w:szCs w:val="24"/>
        </w:rPr>
      </w:pPr>
    </w:p>
    <w:sectPr w:rsidR="000D47E2" w:rsidRPr="00C11D22" w:rsidSect="00F463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AA2" w:rsidRDefault="00B30AA2" w:rsidP="00F463E7">
      <w:pPr>
        <w:spacing w:after="0" w:line="240" w:lineRule="auto"/>
      </w:pPr>
      <w:r>
        <w:separator/>
      </w:r>
    </w:p>
  </w:endnote>
  <w:endnote w:type="continuationSeparator" w:id="0">
    <w:p w:rsidR="00B30AA2" w:rsidRDefault="00B30AA2" w:rsidP="00F463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AA2" w:rsidRDefault="00B30AA2" w:rsidP="00F463E7">
      <w:pPr>
        <w:spacing w:after="0" w:line="240" w:lineRule="auto"/>
      </w:pPr>
      <w:r>
        <w:separator/>
      </w:r>
    </w:p>
  </w:footnote>
  <w:footnote w:type="continuationSeparator" w:id="0">
    <w:p w:rsidR="00B30AA2" w:rsidRDefault="00B30AA2" w:rsidP="00F463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1057481"/>
      <w:docPartObj>
        <w:docPartGallery w:val="Page Numbers (Top of Page)"/>
        <w:docPartUnique/>
      </w:docPartObj>
    </w:sdtPr>
    <w:sdtEndPr>
      <w:rPr>
        <w:rFonts w:ascii="Times New Roman" w:hAnsi="Times New Roman" w:cs="Times New Roman"/>
        <w:noProof/>
        <w:sz w:val="24"/>
        <w:szCs w:val="24"/>
      </w:rPr>
    </w:sdtEndPr>
    <w:sdtContent>
      <w:p w:rsidR="00F463E7" w:rsidRPr="00F463E7" w:rsidRDefault="00F463E7">
        <w:pPr>
          <w:pStyle w:val="Header"/>
          <w:jc w:val="right"/>
          <w:rPr>
            <w:rFonts w:ascii="Times New Roman" w:hAnsi="Times New Roman" w:cs="Times New Roman"/>
            <w:sz w:val="24"/>
            <w:szCs w:val="24"/>
          </w:rPr>
        </w:pPr>
        <w:r w:rsidRPr="00F463E7">
          <w:rPr>
            <w:rFonts w:ascii="Times New Roman" w:hAnsi="Times New Roman" w:cs="Times New Roman"/>
            <w:sz w:val="24"/>
            <w:szCs w:val="24"/>
          </w:rPr>
          <w:t>PURCHASING ON VOCATION</w:t>
        </w:r>
        <w:r>
          <w:rPr>
            <w:rFonts w:ascii="Times New Roman" w:hAnsi="Times New Roman" w:cs="Times New Roman"/>
            <w:sz w:val="24"/>
            <w:szCs w:val="24"/>
          </w:rPr>
          <w:t xml:space="preserve">                                                                                                  </w:t>
        </w:r>
        <w:r w:rsidRPr="00F463E7">
          <w:rPr>
            <w:rFonts w:ascii="Times New Roman" w:hAnsi="Times New Roman" w:cs="Times New Roman"/>
            <w:sz w:val="24"/>
            <w:szCs w:val="24"/>
          </w:rPr>
          <w:t xml:space="preserve"> </w:t>
        </w:r>
        <w:r w:rsidR="00AA0DFE" w:rsidRPr="00F463E7">
          <w:rPr>
            <w:rFonts w:ascii="Times New Roman" w:hAnsi="Times New Roman" w:cs="Times New Roman"/>
            <w:sz w:val="24"/>
            <w:szCs w:val="24"/>
          </w:rPr>
          <w:fldChar w:fldCharType="begin"/>
        </w:r>
        <w:r w:rsidRPr="00F463E7">
          <w:rPr>
            <w:rFonts w:ascii="Times New Roman" w:hAnsi="Times New Roman" w:cs="Times New Roman"/>
            <w:sz w:val="24"/>
            <w:szCs w:val="24"/>
          </w:rPr>
          <w:instrText xml:space="preserve"> PAGE   \* MERGEFORMAT </w:instrText>
        </w:r>
        <w:r w:rsidR="00AA0DFE" w:rsidRPr="00F463E7">
          <w:rPr>
            <w:rFonts w:ascii="Times New Roman" w:hAnsi="Times New Roman" w:cs="Times New Roman"/>
            <w:sz w:val="24"/>
            <w:szCs w:val="24"/>
          </w:rPr>
          <w:fldChar w:fldCharType="separate"/>
        </w:r>
        <w:r w:rsidR="00C11D22">
          <w:rPr>
            <w:rFonts w:ascii="Times New Roman" w:hAnsi="Times New Roman" w:cs="Times New Roman"/>
            <w:noProof/>
            <w:sz w:val="24"/>
            <w:szCs w:val="24"/>
          </w:rPr>
          <w:t>2</w:t>
        </w:r>
        <w:r w:rsidR="00AA0DFE" w:rsidRPr="00F463E7">
          <w:rPr>
            <w:rFonts w:ascii="Times New Roman" w:hAnsi="Times New Roman" w:cs="Times New Roman"/>
            <w:noProof/>
            <w:sz w:val="24"/>
            <w:szCs w:val="24"/>
          </w:rPr>
          <w:fldChar w:fldCharType="end"/>
        </w:r>
      </w:p>
    </w:sdtContent>
  </w:sdt>
  <w:p w:rsidR="00F463E7" w:rsidRDefault="00F463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E7" w:rsidRPr="00C11D22" w:rsidRDefault="00F463E7" w:rsidP="00C11D22">
    <w:pPr>
      <w:pStyle w:val="Header"/>
      <w:spacing w:line="480" w:lineRule="auto"/>
      <w:rPr>
        <w:rFonts w:ascii="Times New Roman" w:hAnsi="Times New Roman" w:cs="Times New Roman"/>
        <w:sz w:val="24"/>
        <w:szCs w:val="24"/>
      </w:rPr>
    </w:pPr>
    <w:r w:rsidRPr="00C11D22">
      <w:rPr>
        <w:rFonts w:ascii="Times New Roman" w:hAnsi="Times New Roman" w:cs="Times New Roman"/>
        <w:sz w:val="24"/>
        <w:szCs w:val="24"/>
      </w:rPr>
      <w:t>Running head: PURCHASING ON VOCATION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463E7"/>
    <w:rsid w:val="000D47E2"/>
    <w:rsid w:val="00323A30"/>
    <w:rsid w:val="00467340"/>
    <w:rsid w:val="0049592E"/>
    <w:rsid w:val="0056030E"/>
    <w:rsid w:val="00624B24"/>
    <w:rsid w:val="009F2F20"/>
    <w:rsid w:val="00AA0DFE"/>
    <w:rsid w:val="00B30AA2"/>
    <w:rsid w:val="00C11D22"/>
    <w:rsid w:val="00DE2E76"/>
    <w:rsid w:val="00E265E2"/>
    <w:rsid w:val="00EB0EB5"/>
    <w:rsid w:val="00F463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D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E7"/>
  </w:style>
  <w:style w:type="paragraph" w:styleId="Footer">
    <w:name w:val="footer"/>
    <w:basedOn w:val="Normal"/>
    <w:link w:val="FooterChar"/>
    <w:uiPriority w:val="99"/>
    <w:unhideWhenUsed/>
    <w:rsid w:val="00F46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E7"/>
  </w:style>
  <w:style w:type="paragraph" w:styleId="Footer">
    <w:name w:val="footer"/>
    <w:basedOn w:val="Normal"/>
    <w:link w:val="FooterChar"/>
    <w:uiPriority w:val="99"/>
    <w:unhideWhenUsed/>
    <w:rsid w:val="00F46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2018-02-28T16:45:00Z</dcterms:created>
  <dcterms:modified xsi:type="dcterms:W3CDTF">2018-02-28T16:45:00Z</dcterms:modified>
</cp:coreProperties>
</file>